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48" w:rsidRPr="001549E0" w:rsidRDefault="004D7E61">
      <w:pPr>
        <w:rPr>
          <w:b/>
          <w:sz w:val="28"/>
          <w:szCs w:val="28"/>
        </w:rPr>
      </w:pPr>
      <w:r w:rsidRPr="001549E0">
        <w:rPr>
          <w:b/>
          <w:sz w:val="28"/>
          <w:szCs w:val="28"/>
        </w:rPr>
        <w:t>Portfolio</w:t>
      </w:r>
      <w:r w:rsidR="001549E0">
        <w:rPr>
          <w:b/>
          <w:sz w:val="28"/>
          <w:szCs w:val="28"/>
        </w:rPr>
        <w:t xml:space="preserve">, e-portfolio </w:t>
      </w:r>
      <w:bookmarkStart w:id="0" w:name="_GoBack"/>
      <w:bookmarkEnd w:id="0"/>
      <w:r w:rsidRPr="001549E0">
        <w:rPr>
          <w:b/>
          <w:sz w:val="28"/>
          <w:szCs w:val="28"/>
        </w:rPr>
        <w:t xml:space="preserve"> i półka biblioteczna</w:t>
      </w:r>
    </w:p>
    <w:p w:rsidR="00B95A3F" w:rsidRDefault="00B95A3F" w:rsidP="004D7E61">
      <w:r>
        <w:t>Portfolio to dziś pojęcie  wieloznaczne. Jest to „teczka” zawierająca istotne dla nas materiały. Jest aktywizującą metodą edukacyjną ale także swoistym curriculum vitae w wielu zawodach, szczególnie artystycznych.  Może mieć formę tradycyjnego segregatora, albumu czy też e-portfolio.</w:t>
      </w:r>
    </w:p>
    <w:p w:rsidR="00273B95" w:rsidRDefault="00273B95" w:rsidP="00273B95">
      <w:r>
        <w:t>W</w:t>
      </w:r>
      <w:r>
        <w:t xml:space="preserve">g Wikipedii : </w:t>
      </w:r>
      <w:r>
        <w:t xml:space="preserve"> Portfolio – to teczka (także w sensie dosłownym lub np. segregator) z przykładowymi pracami artysty, a w szerszym znaczeniu prezentacja dokonań danej osoby lub firmy, np. plik zawierający próbki, przykłady i wizerunki wykonanych, kompletnych prac, mogących być podstawą do oceny jej umiejętności, zdolności do pracy na danym stanowisku lub wykonania danego zadania.</w:t>
      </w:r>
    </w:p>
    <w:p w:rsidR="00AF6683" w:rsidRDefault="00B95A3F" w:rsidP="00AF6683">
      <w:r>
        <w:t>Jako technika edukacyjna</w:t>
      </w:r>
      <w:r w:rsidR="007B307F">
        <w:t>, p</w:t>
      </w:r>
      <w:r>
        <w:t xml:space="preserve">ortfolio jest stosunkowo prostą  </w:t>
      </w:r>
      <w:r w:rsidR="001549E0">
        <w:t xml:space="preserve">i skuteczną </w:t>
      </w:r>
      <w:r>
        <w:t>metodą przydatną</w:t>
      </w:r>
      <w:r w:rsidR="007B307F">
        <w:t xml:space="preserve"> zarówno </w:t>
      </w:r>
      <w:r>
        <w:t>na zajęciach</w:t>
      </w:r>
      <w:r w:rsidR="007B307F">
        <w:t xml:space="preserve"> jak </w:t>
      </w:r>
      <w:r>
        <w:t xml:space="preserve">i w trakcie realizacji  szkolnych </w:t>
      </w:r>
      <w:r w:rsidR="00AF6683">
        <w:t xml:space="preserve"> projektów edukacyjnych. </w:t>
      </w:r>
      <w:r w:rsidR="007B307F">
        <w:t>Walorem metody jest fakt, że w takim portfolio możemy zamieścić różnorodne</w:t>
      </w:r>
      <w:r w:rsidR="00AF6683">
        <w:t xml:space="preserve"> materiały źródłowe: </w:t>
      </w:r>
      <w:r w:rsidR="007B307F">
        <w:t xml:space="preserve">fragmenty tekstów, </w:t>
      </w:r>
      <w:r w:rsidR="00AF6683">
        <w:t xml:space="preserve"> artykuł</w:t>
      </w:r>
      <w:r w:rsidR="007B307F">
        <w:t>y prasowe</w:t>
      </w:r>
      <w:r w:rsidR="00AF6683">
        <w:t xml:space="preserve">, </w:t>
      </w:r>
      <w:r w:rsidR="007B307F">
        <w:t>schematy graficzne przedstawi</w:t>
      </w:r>
      <w:r w:rsidR="00AF6683">
        <w:t>a</w:t>
      </w:r>
      <w:r w:rsidR="007B307F">
        <w:t>jące opisywaną  problematykę</w:t>
      </w:r>
      <w:r w:rsidR="00273B95">
        <w:t>, zdjęcia</w:t>
      </w:r>
      <w:r w:rsidR="00AF6683">
        <w:t xml:space="preserve">, rysunki, </w:t>
      </w:r>
      <w:r w:rsidR="007B307F">
        <w:t xml:space="preserve">karykatury czy </w:t>
      </w:r>
      <w:r w:rsidR="00AF6683">
        <w:t>dowcipy</w:t>
      </w:r>
      <w:r w:rsidR="007B307F">
        <w:t xml:space="preserve">  rysunkowe ( z gazet, jak i narysowane własnoręcznie)</w:t>
      </w:r>
      <w:r w:rsidR="00AF6683">
        <w:t xml:space="preserve">, </w:t>
      </w:r>
      <w:r w:rsidR="007B307F">
        <w:t xml:space="preserve">definicje, aforyzmy, cytaty, </w:t>
      </w:r>
      <w:r w:rsidR="00AF6683">
        <w:t xml:space="preserve">fragmenty aktów prawnych, </w:t>
      </w:r>
      <w:r w:rsidR="00273B95">
        <w:t xml:space="preserve">cd, </w:t>
      </w:r>
      <w:r w:rsidR="00AF6683">
        <w:t>esej</w:t>
      </w:r>
      <w:r w:rsidR="007B307F">
        <w:t>e i osobiste refleksje</w:t>
      </w:r>
      <w:r w:rsidR="00273B95">
        <w:t xml:space="preserve"> </w:t>
      </w:r>
      <w:r w:rsidR="007B307F">
        <w:t xml:space="preserve"> </w:t>
      </w:r>
      <w:r w:rsidR="00273B95">
        <w:t xml:space="preserve">autorów </w:t>
      </w:r>
      <w:r w:rsidR="007B307F">
        <w:t xml:space="preserve">itp.  Portfolio musi też </w:t>
      </w:r>
      <w:proofErr w:type="spellStart"/>
      <w:r w:rsidR="007B307F">
        <w:t>zawiera</w:t>
      </w:r>
      <w:r w:rsidR="00273B95">
        <w:t>c</w:t>
      </w:r>
      <w:proofErr w:type="spellEnd"/>
      <w:r w:rsidR="00273B95">
        <w:t xml:space="preserve">  bibliografię wszystkich wykorzystanych źródeł (</w:t>
      </w:r>
      <w:r w:rsidR="00AF6683">
        <w:t xml:space="preserve"> także ustnych) w</w:t>
      </w:r>
      <w:r w:rsidR="00273B95">
        <w:t xml:space="preserve">ykorzystanych w teczce oraz </w:t>
      </w:r>
      <w:r w:rsidR="00AF6683">
        <w:t xml:space="preserve"> uzas</w:t>
      </w:r>
      <w:r w:rsidR="00273B95">
        <w:t xml:space="preserve">adnienie </w:t>
      </w:r>
      <w:r w:rsidR="00AF6683">
        <w:t xml:space="preserve"> doboru</w:t>
      </w:r>
      <w:r w:rsidR="00273B95">
        <w:t xml:space="preserve"> źródeł</w:t>
      </w:r>
      <w:r w:rsidR="00AF6683">
        <w:t>.</w:t>
      </w:r>
      <w:r w:rsidR="00273B95">
        <w:t xml:space="preserve"> Ciekawym może być także  </w:t>
      </w:r>
      <w:r w:rsidR="001549E0">
        <w:t>opis dochodzenia do celu czyli tworzenia teczki</w:t>
      </w:r>
      <w:r w:rsidR="00273B95">
        <w:t xml:space="preserve">. </w:t>
      </w:r>
    </w:p>
    <w:p w:rsidR="00273B95" w:rsidRDefault="00273B95" w:rsidP="00AF6683">
      <w:r>
        <w:t xml:space="preserve">Ponieważ portfolio </w:t>
      </w:r>
      <w:r w:rsidR="0057252B" w:rsidRPr="0057252B">
        <w:t>polega na wys</w:t>
      </w:r>
      <w:r>
        <w:t xml:space="preserve">zukiwaniu i gromadzeniu </w:t>
      </w:r>
      <w:r w:rsidR="0057252B" w:rsidRPr="0057252B">
        <w:t xml:space="preserve"> mat</w:t>
      </w:r>
      <w:r>
        <w:t xml:space="preserve">eriałów na wybrany temat, jego autor/autorzy muszą stale segregować porządkować  i wartościować  zebrane materiały. Uczą się przy tym efektywności oraz uzasadniania swoich wyborów a także </w:t>
      </w:r>
      <w:r w:rsidR="0057252B" w:rsidRPr="0057252B">
        <w:t xml:space="preserve"> korzysta</w:t>
      </w:r>
      <w:r>
        <w:t>nia z różnych źródeł informacji</w:t>
      </w:r>
      <w:r w:rsidR="0057252B" w:rsidRPr="0057252B">
        <w:t>.</w:t>
      </w:r>
      <w:r>
        <w:t xml:space="preserve"> </w:t>
      </w:r>
      <w:r w:rsidR="001549E0">
        <w:t xml:space="preserve">Te umiejętności mogą się </w:t>
      </w:r>
      <w:proofErr w:type="spellStart"/>
      <w:r w:rsidR="001549E0">
        <w:t>przydac</w:t>
      </w:r>
      <w:proofErr w:type="spellEnd"/>
      <w:r w:rsidR="001549E0">
        <w:t xml:space="preserve"> </w:t>
      </w:r>
      <w:r>
        <w:t xml:space="preserve"> podczas kreowania własnej ścieżki rozwojowej. </w:t>
      </w:r>
    </w:p>
    <w:p w:rsidR="001549E0" w:rsidRDefault="001549E0" w:rsidP="00AF6683">
      <w:r>
        <w:t xml:space="preserve">Kiedy zgromadzimy sporą </w:t>
      </w:r>
      <w:proofErr w:type="spellStart"/>
      <w:r>
        <w:t>ilośc</w:t>
      </w:r>
      <w:proofErr w:type="spellEnd"/>
      <w:r>
        <w:t xml:space="preserve"> teczek, możemy stworzyć z nich półkę biblioteczną. Jest to nieoceniona pomoc podczas pracy nauczycielskiej. Można także, korzystając z umiejętności uczniowskiej zamieścić portfolio na stronie szkoły.</w:t>
      </w:r>
    </w:p>
    <w:p w:rsidR="001549E0" w:rsidRDefault="001549E0" w:rsidP="004D7E61">
      <w:r>
        <w:t>Poniżej przydatne strony dotyczące portfolio:</w:t>
      </w:r>
    </w:p>
    <w:p w:rsidR="004D7E61" w:rsidRDefault="0086574C" w:rsidP="004D7E61">
      <w:hyperlink r:id="rId7" w:history="1">
        <w:r w:rsidR="00B75BCD" w:rsidRPr="000D0E9D">
          <w:rPr>
            <w:rStyle w:val="Hipercze"/>
          </w:rPr>
          <w:t>https://www.google.pl/search?q=portfolio&amp;biw=1280&amp;bih=639&amp;tbm=isch&amp;tbo=u&amp;source=univ&amp;sa=X&amp;sqi=2&amp;ved=0CC4QsARqFQoTCJfb28Xo4ccCFchtFAodrFcDpQ</w:t>
        </w:r>
      </w:hyperlink>
    </w:p>
    <w:p w:rsidR="004D7E61" w:rsidRDefault="0086574C" w:rsidP="004D7E61">
      <w:hyperlink r:id="rId8" w:history="1">
        <w:r w:rsidR="004D7E61" w:rsidRPr="00352635">
          <w:rPr>
            <w:rStyle w:val="Hipercze"/>
          </w:rPr>
          <w:t>http://grafmag.pl/artykuly/inspirujace-portfolia-grafikow/</w:t>
        </w:r>
      </w:hyperlink>
    </w:p>
    <w:p w:rsidR="004D7E61" w:rsidRDefault="0086574C" w:rsidP="004D7E61">
      <w:pPr>
        <w:rPr>
          <w:rStyle w:val="Hipercze"/>
        </w:rPr>
      </w:pPr>
      <w:hyperlink r:id="rId9" w:history="1">
        <w:r w:rsidR="004D7E61" w:rsidRPr="00352635">
          <w:rPr>
            <w:rStyle w:val="Hipercze"/>
          </w:rPr>
          <w:t>http://rynekisztuka.pl/2013/12/03/7-zasad-dobrego-portfolio-on-line/</w:t>
        </w:r>
      </w:hyperlink>
    </w:p>
    <w:p w:rsidR="00B77374" w:rsidRDefault="00B77374" w:rsidP="004D7E61"/>
    <w:p w:rsidR="004D7E61" w:rsidRDefault="004D7E61" w:rsidP="004D7E61"/>
    <w:p w:rsidR="004D7E61" w:rsidRDefault="004D7E61" w:rsidP="004D7E61"/>
    <w:sectPr w:rsidR="004D7E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4C" w:rsidRDefault="0086574C" w:rsidP="00B77374">
      <w:pPr>
        <w:spacing w:after="0" w:line="240" w:lineRule="auto"/>
      </w:pPr>
      <w:r>
        <w:separator/>
      </w:r>
    </w:p>
  </w:endnote>
  <w:endnote w:type="continuationSeparator" w:id="0">
    <w:p w:rsidR="0086574C" w:rsidRDefault="0086574C" w:rsidP="00B7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74" w:rsidRDefault="00B773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74" w:rsidRDefault="00B773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74" w:rsidRDefault="00B773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4C" w:rsidRDefault="0086574C" w:rsidP="00B77374">
      <w:pPr>
        <w:spacing w:after="0" w:line="240" w:lineRule="auto"/>
      </w:pPr>
      <w:r>
        <w:separator/>
      </w:r>
    </w:p>
  </w:footnote>
  <w:footnote w:type="continuationSeparator" w:id="0">
    <w:p w:rsidR="0086574C" w:rsidRDefault="0086574C" w:rsidP="00B7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74" w:rsidRDefault="00B773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74" w:rsidRDefault="00B773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74" w:rsidRDefault="00B773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61"/>
    <w:rsid w:val="001549E0"/>
    <w:rsid w:val="00273B95"/>
    <w:rsid w:val="004D7E61"/>
    <w:rsid w:val="0057252B"/>
    <w:rsid w:val="007649C2"/>
    <w:rsid w:val="007B307F"/>
    <w:rsid w:val="007B6248"/>
    <w:rsid w:val="0086574C"/>
    <w:rsid w:val="00940B62"/>
    <w:rsid w:val="00AF33B5"/>
    <w:rsid w:val="00AF6683"/>
    <w:rsid w:val="00B75BCD"/>
    <w:rsid w:val="00B77374"/>
    <w:rsid w:val="00B95A3F"/>
    <w:rsid w:val="00C17BF0"/>
    <w:rsid w:val="00C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7E6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374"/>
  </w:style>
  <w:style w:type="paragraph" w:styleId="Stopka">
    <w:name w:val="footer"/>
    <w:basedOn w:val="Normalny"/>
    <w:link w:val="StopkaZnak"/>
    <w:uiPriority w:val="99"/>
    <w:unhideWhenUsed/>
    <w:rsid w:val="00B7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7E6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374"/>
  </w:style>
  <w:style w:type="paragraph" w:styleId="Stopka">
    <w:name w:val="footer"/>
    <w:basedOn w:val="Normalny"/>
    <w:link w:val="StopkaZnak"/>
    <w:uiPriority w:val="99"/>
    <w:unhideWhenUsed/>
    <w:rsid w:val="00B7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fmag.pl/artykuly/inspirujace-portfolia-grafikow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portfolio&amp;biw=1280&amp;bih=639&amp;tbm=isch&amp;tbo=u&amp;source=univ&amp;sa=X&amp;sqi=2&amp;ved=0CC4QsARqFQoTCJfb28Xo4ccCFchtFAodrFcDpQ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ynekisztuka.pl/2013/12/03/7-zasad-dobrego-portfolio-on-lin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Gabinet matematyki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NR1</dc:creator>
  <cp:keywords/>
  <dc:description/>
  <cp:lastModifiedBy>ZSO NR1</cp:lastModifiedBy>
  <cp:revision>10</cp:revision>
  <dcterms:created xsi:type="dcterms:W3CDTF">2015-09-06T06:42:00Z</dcterms:created>
  <dcterms:modified xsi:type="dcterms:W3CDTF">2015-09-06T08:27:00Z</dcterms:modified>
</cp:coreProperties>
</file>